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74A" w:rsidRDefault="00CC674A" w:rsidP="00CC674A">
      <w:pPr>
        <w:spacing w:after="0" w:line="240" w:lineRule="auto"/>
        <w:rPr>
          <w:rFonts w:ascii="Times New Roman" w:eastAsia="Times New Roman" w:hAnsi="Times New Roman" w:cs="Times New Roman"/>
          <w:b/>
          <w:bCs/>
          <w:sz w:val="28"/>
          <w:szCs w:val="28"/>
          <w:lang w:eastAsia="ru-RU"/>
        </w:rPr>
      </w:pPr>
      <w:r w:rsidRPr="00CC674A">
        <w:rPr>
          <w:rFonts w:ascii="Times New Roman" w:eastAsia="Times New Roman" w:hAnsi="Times New Roman" w:cs="Times New Roman"/>
          <w:b/>
          <w:bCs/>
          <w:sz w:val="28"/>
          <w:szCs w:val="28"/>
          <w:lang w:eastAsia="ru-RU"/>
        </w:rPr>
        <w:t xml:space="preserve">   </w:t>
      </w:r>
      <w:r w:rsidRPr="00CC674A">
        <w:rPr>
          <w:rFonts w:ascii="Times New Roman" w:eastAsia="Times New Roman" w:hAnsi="Times New Roman" w:cs="Times New Roman"/>
          <w:b/>
          <w:bCs/>
          <w:noProof/>
          <w:sz w:val="28"/>
          <w:szCs w:val="28"/>
          <w:lang w:eastAsia="ru-RU"/>
        </w:rPr>
        <w:drawing>
          <wp:inline distT="0" distB="0" distL="0" distR="0">
            <wp:extent cx="5940425" cy="9035380"/>
            <wp:effectExtent l="0" t="0" r="3175" b="0"/>
            <wp:docPr id="1" name="Рисунок 1" descr="C:\Users\missi\Desktop\Фабрикант\коллективный договор\Scan-19111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si\Desktop\Фабрикант\коллективный договор\Scan-191115-0003.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9035380"/>
                    </a:xfrm>
                    <a:prstGeom prst="rect">
                      <a:avLst/>
                    </a:prstGeom>
                    <a:noFill/>
                    <a:ln>
                      <a:noFill/>
                    </a:ln>
                  </pic:spPr>
                </pic:pic>
              </a:graphicData>
            </a:graphic>
          </wp:inline>
        </w:drawing>
      </w:r>
      <w:r w:rsidRPr="00CC674A">
        <w:rPr>
          <w:rFonts w:ascii="Times New Roman" w:eastAsia="Times New Roman" w:hAnsi="Times New Roman" w:cs="Times New Roman"/>
          <w:b/>
          <w:bCs/>
          <w:sz w:val="28"/>
          <w:szCs w:val="28"/>
          <w:lang w:eastAsia="ru-RU"/>
        </w:rPr>
        <w:t xml:space="preserve">                                         </w:t>
      </w:r>
    </w:p>
    <w:p w:rsidR="00CC674A" w:rsidRDefault="00CC674A" w:rsidP="00CC674A">
      <w:pPr>
        <w:spacing w:after="0" w:line="240" w:lineRule="auto"/>
        <w:rPr>
          <w:rFonts w:ascii="Times New Roman" w:eastAsia="Times New Roman" w:hAnsi="Times New Roman" w:cs="Times New Roman"/>
          <w:b/>
          <w:bCs/>
          <w:sz w:val="28"/>
          <w:szCs w:val="28"/>
          <w:lang w:eastAsia="ru-RU"/>
        </w:rPr>
      </w:pP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lastRenderedPageBreak/>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xml:space="preserve">- выплачивать в полном размере причитающуюся работникам заработную плату в даты, установленные в соответствии коллективным договором; </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вести коллективные переговоры, а также заключать коллективный договор в порядке, установленном Трудовым кодексом;</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предоставлять представителям работников полную и достоверную информацию, необходимую для заключения коллективного договора, соглашения по охране труда  и  контроля  за  их выполнение;</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своевременно выполнять предписания федерального органа исполнительной власти,  уполномоченного на проведение государственного надзора,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обеспечивать бытовые нужды работников, связанные с исполнением ими трудовых обязанностей;</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осуществлять обязательное социальное страхование работников в порядке, установленном федеральными законами;</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CC674A" w:rsidRPr="00CC674A" w:rsidRDefault="00CC674A" w:rsidP="00CC674A">
      <w:pPr>
        <w:spacing w:after="0" w:line="240" w:lineRule="auto"/>
        <w:jc w:val="both"/>
        <w:rPr>
          <w:rFonts w:ascii="Times New Roman" w:eastAsia="Times New Roman" w:hAnsi="Times New Roman" w:cs="Times New Roman"/>
          <w:b/>
          <w:bCs/>
          <w:sz w:val="28"/>
          <w:szCs w:val="28"/>
          <w:lang w:eastAsia="ru-RU"/>
        </w:rPr>
      </w:pPr>
      <w:r w:rsidRPr="00CC674A">
        <w:rPr>
          <w:rFonts w:ascii="Times New Roman" w:eastAsia="Times New Roman" w:hAnsi="Times New Roman" w:cs="Times New Roman"/>
          <w:b/>
          <w:bCs/>
          <w:sz w:val="28"/>
          <w:szCs w:val="28"/>
          <w:lang w:eastAsia="ru-RU"/>
        </w:rPr>
        <w:t>3.</w:t>
      </w:r>
      <w:r w:rsidRPr="00CC674A">
        <w:rPr>
          <w:rFonts w:ascii="Times New Roman" w:eastAsia="Times New Roman" w:hAnsi="Times New Roman" w:cs="Times New Roman"/>
          <w:b/>
          <w:bCs/>
          <w:sz w:val="28"/>
          <w:szCs w:val="28"/>
          <w:lang w:eastAsia="ru-RU"/>
        </w:rPr>
        <w:tab/>
        <w:t>Основные права и обязанности работника дошкольного образовательного учреждения.</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Работник имеет право:</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на 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xml:space="preserve"> - предоставление ему работы, обусловленной трудовым договором;</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xml:space="preserve">  - рабочее место, соответствующее государственным нормативным требованиям охраны труда и условиям, предусмотренным коллективным договором;</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lastRenderedPageBreak/>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полную достоверную информацию об условиях труда и требованиях охраны труда на рабочем месте;</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участие в управлении организацией в предусмотренных Трудовым кодексом, иными федеральными законами и коллективным договором формах;</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защиту своих трудовых прав, свобод и законных интересов всеми не запрещенными законом способами;</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иными федеральными законами;</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обязательное социальное страхование в случаях, предусмотренных федеральными законами;</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на получение квалификационной категории при успешном прохождении аттестации, в соответствии с Порядком об аттестации педагогических и руководящих работников государственных, муниципальных учреждений и организаций РФ;</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получение в установленном порядке досрочной пенсии по старости в связи с педагогической деятельностью работников;</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длительный отпуск сроком до одного года не реже, чем через каждые 10 лет непрерывной преподавательской работы в порядке, определенном локальным актом Учреждения;</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Работник обязан:</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добросовестно исполнять свои трудовые обязанности, возложенные на него трудовым договором;</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соблюдать правила внутреннего трудового распорядка учреждения;</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соблюдать трудовую дисциплину;</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выполнять установленные нормы труда;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lastRenderedPageBreak/>
        <w:t>- строго выполнять обязанности, возложенные на него трудовым законодательством и Законом «Об образовании», Уставом образовательного учреждения, Правилами внутреннего трудового распорядка; требованиями разделов «Должностные обязанности» и «Должен знать» тарифно-квалификационных характеристик.</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соблюдать требования по охране труда и обеспечению безопасности труда;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бережно относиться к имуществу работодателя и других работников;</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CC674A" w:rsidRPr="00CC674A" w:rsidRDefault="00CC674A" w:rsidP="00CC674A">
      <w:pPr>
        <w:spacing w:after="0" w:line="240" w:lineRule="auto"/>
        <w:jc w:val="both"/>
        <w:rPr>
          <w:rFonts w:ascii="Times New Roman" w:eastAsia="Times New Roman" w:hAnsi="Times New Roman" w:cs="Times New Roman"/>
          <w:b/>
          <w:bCs/>
          <w:sz w:val="28"/>
          <w:szCs w:val="28"/>
          <w:lang w:eastAsia="ru-RU"/>
        </w:rPr>
      </w:pPr>
      <w:r w:rsidRPr="00CC674A">
        <w:rPr>
          <w:rFonts w:ascii="Times New Roman" w:eastAsia="Times New Roman" w:hAnsi="Times New Roman" w:cs="Times New Roman"/>
          <w:bCs/>
          <w:sz w:val="28"/>
          <w:szCs w:val="28"/>
          <w:lang w:eastAsia="ru-RU"/>
        </w:rPr>
        <w:t>4.</w:t>
      </w:r>
      <w:r w:rsidRPr="00CC674A">
        <w:rPr>
          <w:rFonts w:ascii="Times New Roman" w:eastAsia="Times New Roman" w:hAnsi="Times New Roman" w:cs="Times New Roman"/>
          <w:b/>
          <w:bCs/>
          <w:sz w:val="28"/>
          <w:szCs w:val="28"/>
          <w:lang w:eastAsia="ru-RU"/>
        </w:rPr>
        <w:tab/>
      </w:r>
      <w:r w:rsidRPr="00CC674A">
        <w:rPr>
          <w:rFonts w:ascii="Times New Roman" w:eastAsia="Times New Roman" w:hAnsi="Times New Roman" w:cs="Times New Roman"/>
          <w:bCs/>
          <w:sz w:val="28"/>
          <w:szCs w:val="28"/>
          <w:lang w:eastAsia="ru-RU"/>
        </w:rPr>
        <w:t>Порядок приема, перевода и увольнения работников</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4.1.</w:t>
      </w:r>
      <w:r w:rsidRPr="00CC674A">
        <w:rPr>
          <w:rFonts w:ascii="Times New Roman" w:eastAsia="Times New Roman" w:hAnsi="Times New Roman" w:cs="Times New Roman"/>
          <w:bCs/>
          <w:sz w:val="28"/>
          <w:szCs w:val="28"/>
          <w:lang w:eastAsia="ru-RU"/>
        </w:rPr>
        <w:tab/>
        <w:t>Порядок приема на работу:</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4.1.1.</w:t>
      </w:r>
      <w:r w:rsidRPr="00CC674A">
        <w:rPr>
          <w:rFonts w:ascii="Times New Roman" w:eastAsia="Times New Roman" w:hAnsi="Times New Roman" w:cs="Times New Roman"/>
          <w:bCs/>
          <w:sz w:val="28"/>
          <w:szCs w:val="28"/>
          <w:lang w:eastAsia="ru-RU"/>
        </w:rPr>
        <w:tab/>
        <w:t>Работники реализуют свое право на труд путем заключения трудового договора о работе в МДОУ.</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67 ТК РФ).</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4.1.2.</w:t>
      </w:r>
      <w:r w:rsidRPr="00CC674A">
        <w:rPr>
          <w:rFonts w:ascii="Times New Roman" w:eastAsia="Times New Roman" w:hAnsi="Times New Roman" w:cs="Times New Roman"/>
          <w:bCs/>
          <w:sz w:val="28"/>
          <w:szCs w:val="28"/>
          <w:lang w:eastAsia="ru-RU"/>
        </w:rPr>
        <w:tab/>
        <w:t>При приеме на работу педагогический работник обязан предъявить администрации образовательного учреждения:</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паспорт или иной документ, удостоверяющий личность;</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страховое свидетельство государственного пенсионного страхования;</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документы воинского учета - для военнообязанных и лиц;</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медицинское заключение об отсутствии противопоказаний по состоянию здоровья для работы в образовательном учреждении (ст.213 ТК РФ, Закон «Об образовании»).</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справку о судимости;</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Лица, принимаемые на работу, требующую специальных знаний (педагогические, медицинские работники, и др.)  в соответствии с ТК    обязаны предъявить документы, подтверждающие образовательный уровень или профессиональную подготовку.</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xml:space="preserve">Прием на работу в образовательное учреждение без предъявления перечисленных документов не допускается. </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4.1.3.</w:t>
      </w:r>
      <w:r w:rsidRPr="00CC674A">
        <w:rPr>
          <w:rFonts w:ascii="Times New Roman" w:eastAsia="Times New Roman" w:hAnsi="Times New Roman" w:cs="Times New Roman"/>
          <w:bCs/>
          <w:sz w:val="28"/>
          <w:szCs w:val="28"/>
          <w:lang w:eastAsia="ru-RU"/>
        </w:rPr>
        <w:tab/>
        <w:t>Прием на работу оформляется приказом заведующей МДОУ,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4.1.4.</w:t>
      </w:r>
      <w:r w:rsidRPr="00CC674A">
        <w:rPr>
          <w:rFonts w:ascii="Times New Roman" w:eastAsia="Times New Roman" w:hAnsi="Times New Roman" w:cs="Times New Roman"/>
          <w:bCs/>
          <w:sz w:val="28"/>
          <w:szCs w:val="28"/>
          <w:lang w:eastAsia="ru-RU"/>
        </w:rPr>
        <w:tab/>
        <w:t xml:space="preserve">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учредительными документами и иными локальными нормативными актами учреждения, коллективным договором, соблюдение которых для него обязательно, а </w:t>
      </w:r>
      <w:r w:rsidRPr="00CC674A">
        <w:rPr>
          <w:rFonts w:ascii="Times New Roman" w:eastAsia="Times New Roman" w:hAnsi="Times New Roman" w:cs="Times New Roman"/>
          <w:bCs/>
          <w:sz w:val="28"/>
          <w:szCs w:val="28"/>
          <w:lang w:eastAsia="ru-RU"/>
        </w:rPr>
        <w:lastRenderedPageBreak/>
        <w:t>именно: Уставом МДОУ, Должностной инструкцией, инструкцией по охране труда, Правилами по технике безопасности, пожарной безопасности, санитарно-гигиеническими нормативно-правовыми актами образовательного учреждения.</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Трудовой договор, не оформленный в письменной форме, считается заключенным, если работник приступил к работе с ведома или по поручению работодателя,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(ч.2 ст.67 ТК РФ).</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4.1.5.</w:t>
      </w:r>
      <w:r w:rsidRPr="00CC674A">
        <w:rPr>
          <w:rFonts w:ascii="Times New Roman" w:eastAsia="Times New Roman" w:hAnsi="Times New Roman" w:cs="Times New Roman"/>
          <w:bCs/>
          <w:sz w:val="28"/>
          <w:szCs w:val="28"/>
          <w:lang w:eastAsia="ru-RU"/>
        </w:rPr>
        <w:tab/>
        <w:t>В соответствии с приказом о приеме на работу заведующий МДОУ обязан вести трудовую книжку на каждого работника, проработавшего в организации свыше пяти дней, если работа в этой организации является для работника основной. Оформление трудовой книжки работнику, принятому на работу впервые, осуществляется работодателем в присутствии работника не позднее недельного срока со дня приема на работу согласно Правилам ведения и хранения трудовых книжек, изготовления бланков трудовой книжки и обеспечения ими работодателей от 16 апреля 2003г. №225.</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Трудовые книжки работников хранятся в МДОУ. Бланки трудовых книжек и вкладышей к ним хранятся в организации как документы строгой отчетности.</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Трудовая книжка заведующей МДОУ хранится в отделе образования.</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С каждой записью, вносимой на основании приказа в трудовую книжку о выполняемой работе, переводе на другую постоянную работу и увольнении, администрация МДОУ обязана ознакомить ее владельца под расписку в личной карточке формы Т-2.</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4.1.6.</w:t>
      </w:r>
      <w:r w:rsidRPr="00CC674A">
        <w:rPr>
          <w:rFonts w:ascii="Times New Roman" w:eastAsia="Times New Roman" w:hAnsi="Times New Roman" w:cs="Times New Roman"/>
          <w:bCs/>
          <w:sz w:val="28"/>
          <w:szCs w:val="28"/>
          <w:lang w:eastAsia="ru-RU"/>
        </w:rPr>
        <w:tab/>
        <w:t>На каждого работника образовательного учреждения ведется личное дело, состоящее из заверенной копии приказа о приеме на работу, копии документа об образовании или профессиональной подготовке, медицинского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аттестационного листа.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Здесь же хранится один экземпляр письменного трудового договора.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Личное дело работника хранится в образовательном учреждении, в том числе и после увольнения, до достижения им возраста 75 лет.</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4.2.</w:t>
      </w:r>
      <w:r w:rsidRPr="00CC674A">
        <w:rPr>
          <w:rFonts w:ascii="Times New Roman" w:eastAsia="Times New Roman" w:hAnsi="Times New Roman" w:cs="Times New Roman"/>
          <w:bCs/>
          <w:sz w:val="28"/>
          <w:szCs w:val="28"/>
          <w:lang w:eastAsia="ru-RU"/>
        </w:rPr>
        <w:tab/>
        <w:t>Перевод на другую работу.</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4.2.1.</w:t>
      </w:r>
      <w:r w:rsidRPr="00CC674A">
        <w:rPr>
          <w:rFonts w:ascii="Times New Roman" w:eastAsia="Times New Roman" w:hAnsi="Times New Roman" w:cs="Times New Roman"/>
          <w:bCs/>
          <w:sz w:val="28"/>
          <w:szCs w:val="28"/>
          <w:lang w:eastAsia="ru-RU"/>
        </w:rPr>
        <w:tab/>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в письменной форме (ст.72 ТК РФ).</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4.2.2.</w:t>
      </w:r>
      <w:r w:rsidRPr="00CC674A">
        <w:rPr>
          <w:rFonts w:ascii="Times New Roman" w:eastAsia="Times New Roman" w:hAnsi="Times New Roman" w:cs="Times New Roman"/>
          <w:bCs/>
          <w:sz w:val="28"/>
          <w:szCs w:val="28"/>
          <w:lang w:eastAsia="ru-RU"/>
        </w:rPr>
        <w:tab/>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(п.5 ч.1 ст.77 ТК РФ).</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Запрещается переводить и перемещать работника на работу, противопоказанную ему по состоянию здоровья.</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lastRenderedPageBreak/>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 (ст.72.2 ТК РФ).</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(ст.73 ТК РФ).</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4.2.3.</w:t>
      </w:r>
      <w:r w:rsidRPr="00CC674A">
        <w:rPr>
          <w:rFonts w:ascii="Times New Roman" w:eastAsia="Times New Roman" w:hAnsi="Times New Roman" w:cs="Times New Roman"/>
          <w:bCs/>
          <w:sz w:val="28"/>
          <w:szCs w:val="28"/>
          <w:lang w:eastAsia="ru-RU"/>
        </w:rPr>
        <w:tab/>
        <w:t>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4.3.</w:t>
      </w:r>
      <w:r w:rsidRPr="00CC674A">
        <w:rPr>
          <w:rFonts w:ascii="Times New Roman" w:eastAsia="Times New Roman" w:hAnsi="Times New Roman" w:cs="Times New Roman"/>
          <w:bCs/>
          <w:sz w:val="28"/>
          <w:szCs w:val="28"/>
          <w:lang w:eastAsia="ru-RU"/>
        </w:rPr>
        <w:tab/>
        <w:t>Прекращение трудового договора.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4.3.1.</w:t>
      </w:r>
      <w:r w:rsidRPr="00CC674A">
        <w:rPr>
          <w:rFonts w:ascii="Times New Roman" w:eastAsia="Times New Roman" w:hAnsi="Times New Roman" w:cs="Times New Roman"/>
          <w:bCs/>
          <w:sz w:val="28"/>
          <w:szCs w:val="28"/>
          <w:lang w:eastAsia="ru-RU"/>
        </w:rPr>
        <w:tab/>
        <w:t>Прекращение трудового договора может иметь место только по основаниям, предусмотренным законодательством (ст.77 ТК РФ).</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4.3.2.</w:t>
      </w:r>
      <w:r w:rsidRPr="00CC674A">
        <w:rPr>
          <w:rFonts w:ascii="Times New Roman" w:eastAsia="Times New Roman" w:hAnsi="Times New Roman" w:cs="Times New Roman"/>
          <w:bCs/>
          <w:sz w:val="28"/>
          <w:szCs w:val="28"/>
          <w:lang w:eastAsia="ru-RU"/>
        </w:rPr>
        <w:tab/>
        <w:t>Работник имеет право расторгнуть трудовой договор, заключенный на неопределенный срок, предупредив об этом администрацию письменно за две недели (ст.80 ТК РФ). Течение указанного срока начинается на следующий день после получения работодателем заявления работника об увольнении.</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4.3.3.</w:t>
      </w:r>
      <w:r w:rsidRPr="00CC674A">
        <w:rPr>
          <w:rFonts w:ascii="Times New Roman" w:eastAsia="Times New Roman" w:hAnsi="Times New Roman" w:cs="Times New Roman"/>
          <w:bCs/>
          <w:sz w:val="28"/>
          <w:szCs w:val="28"/>
          <w:lang w:eastAsia="ru-RU"/>
        </w:rPr>
        <w:tab/>
        <w:t>При расторжении трудового договора по уважительным причинам, предусмотренным действующим законодательством, администрация должна расторгнуть трудовой договор в срок, указанный в заявлении работника (ст.80 ТК РФ).</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4.3.4.</w:t>
      </w:r>
      <w:r w:rsidRPr="00CC674A">
        <w:rPr>
          <w:rFonts w:ascii="Times New Roman" w:eastAsia="Times New Roman" w:hAnsi="Times New Roman" w:cs="Times New Roman"/>
          <w:bCs/>
          <w:sz w:val="28"/>
          <w:szCs w:val="28"/>
          <w:lang w:eastAsia="ru-RU"/>
        </w:rPr>
        <w:tab/>
        <w:t>Независимо от причины прекращения трудового договора администрация образовательного учреждения обязана: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издать приказ об увольнении работника с указанием статьи, а в необходимых случаях и пункта (части) статьи ТК РФ, послуживший основанием прекращения трудового договора, с которым работник должен быть ознакомлен под роспись;</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выдать работнику в день увольнения оформленную трудовую книжку, а также по заявлению работника копии документов, связанных с работой (ст.62 ТК РФ);</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выплатить работнику в день увольнения все причитающиеся ему суммы.</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Днем увольнения считается последний день работы.</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4.3.5.</w:t>
      </w:r>
      <w:r w:rsidRPr="00CC674A">
        <w:rPr>
          <w:rFonts w:ascii="Times New Roman" w:eastAsia="Times New Roman" w:hAnsi="Times New Roman" w:cs="Times New Roman"/>
          <w:bCs/>
          <w:sz w:val="28"/>
          <w:szCs w:val="28"/>
          <w:lang w:eastAsia="ru-RU"/>
        </w:rPr>
        <w:tab/>
        <w:t>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кодекса.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4.3.6.</w:t>
      </w:r>
      <w:r w:rsidRPr="00CC674A">
        <w:rPr>
          <w:rFonts w:ascii="Times New Roman" w:eastAsia="Times New Roman" w:hAnsi="Times New Roman" w:cs="Times New Roman"/>
          <w:bCs/>
          <w:sz w:val="28"/>
          <w:szCs w:val="28"/>
          <w:lang w:eastAsia="ru-RU"/>
        </w:rPr>
        <w:tab/>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 в трудовой книжке;</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4.3.7.</w:t>
      </w:r>
      <w:r w:rsidRPr="00CC674A">
        <w:rPr>
          <w:rFonts w:ascii="Times New Roman" w:eastAsia="Times New Roman" w:hAnsi="Times New Roman" w:cs="Times New Roman"/>
          <w:bCs/>
          <w:sz w:val="28"/>
          <w:szCs w:val="28"/>
          <w:lang w:eastAsia="ru-RU"/>
        </w:rPr>
        <w:tab/>
        <w:t>Увольнение руководителей выборных профсоюзных органов (их заместителей) МДОУ, не освобожденных от основной работы по инициативе администрации в соответствии с п.2, п.3, п.5 ст.81 Трудового кодекса допускается только с соблюдением порядка, установленного ст.374, 376 Трудового кодекса РФ.</w:t>
      </w:r>
    </w:p>
    <w:p w:rsidR="00CC674A" w:rsidRPr="00CC674A" w:rsidRDefault="00CC674A" w:rsidP="00CC674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C674A">
        <w:rPr>
          <w:rFonts w:ascii="Times New Roman" w:eastAsia="Times New Roman" w:hAnsi="Times New Roman" w:cs="Times New Roman"/>
          <w:sz w:val="28"/>
          <w:szCs w:val="28"/>
          <w:lang w:eastAsia="ru-RU"/>
        </w:rPr>
        <w:lastRenderedPageBreak/>
        <w:t xml:space="preserve">4.4. Особенности </w:t>
      </w:r>
      <w:proofErr w:type="spellStart"/>
      <w:r w:rsidRPr="00CC674A">
        <w:rPr>
          <w:rFonts w:ascii="Times New Roman" w:eastAsia="Times New Roman" w:hAnsi="Times New Roman" w:cs="Times New Roman"/>
          <w:sz w:val="28"/>
          <w:szCs w:val="28"/>
          <w:lang w:eastAsia="ru-RU"/>
        </w:rPr>
        <w:t>отстронения</w:t>
      </w:r>
      <w:proofErr w:type="spellEnd"/>
      <w:r w:rsidRPr="00CC674A">
        <w:rPr>
          <w:rFonts w:ascii="Times New Roman" w:eastAsia="Times New Roman" w:hAnsi="Times New Roman" w:cs="Times New Roman"/>
          <w:sz w:val="28"/>
          <w:szCs w:val="28"/>
          <w:lang w:eastAsia="ru-RU"/>
        </w:rPr>
        <w:t xml:space="preserve"> работника от работы.</w:t>
      </w:r>
    </w:p>
    <w:p w:rsidR="00CC674A" w:rsidRPr="00CC674A" w:rsidRDefault="00CC674A" w:rsidP="00CC67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CC674A">
        <w:rPr>
          <w:rFonts w:ascii="Times New Roman" w:eastAsia="Times New Roman" w:hAnsi="Times New Roman" w:cs="Times New Roman"/>
          <w:sz w:val="28"/>
          <w:szCs w:val="28"/>
          <w:lang w:eastAsia="ru-RU"/>
        </w:rPr>
        <w:t>В соответствии со  статьей 331.1 ТК РФ, наряду с указанными в статье 76 ТК РФ случаями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третьем и четвертом части второй статьи 331 настоящего Кодекса.</w:t>
      </w:r>
      <w:proofErr w:type="gramEnd"/>
      <w:r w:rsidRPr="00CC674A">
        <w:rPr>
          <w:rFonts w:ascii="Times New Roman" w:eastAsia="Times New Roman" w:hAnsi="Times New Roman" w:cs="Times New Roman"/>
          <w:sz w:val="28"/>
          <w:szCs w:val="28"/>
          <w:lang w:eastAsia="ru-RU"/>
        </w:rPr>
        <w:t xml:space="preserve">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p>
    <w:p w:rsidR="00CC674A" w:rsidRPr="00CC674A" w:rsidRDefault="00CC674A" w:rsidP="00CC674A">
      <w:pPr>
        <w:spacing w:after="0" w:line="240" w:lineRule="auto"/>
        <w:jc w:val="both"/>
        <w:rPr>
          <w:rFonts w:ascii="Times New Roman" w:eastAsia="Times New Roman" w:hAnsi="Times New Roman" w:cs="Times New Roman"/>
          <w:b/>
          <w:bCs/>
          <w:sz w:val="28"/>
          <w:szCs w:val="28"/>
          <w:lang w:eastAsia="ru-RU"/>
        </w:rPr>
      </w:pPr>
      <w:r w:rsidRPr="00CC674A">
        <w:rPr>
          <w:rFonts w:ascii="Times New Roman" w:eastAsia="Times New Roman" w:hAnsi="Times New Roman" w:cs="Times New Roman"/>
          <w:b/>
          <w:bCs/>
          <w:sz w:val="28"/>
          <w:szCs w:val="28"/>
          <w:lang w:eastAsia="ru-RU"/>
        </w:rPr>
        <w:t>5.</w:t>
      </w:r>
      <w:r w:rsidRPr="00CC674A">
        <w:rPr>
          <w:rFonts w:ascii="Times New Roman" w:eastAsia="Times New Roman" w:hAnsi="Times New Roman" w:cs="Times New Roman"/>
          <w:b/>
          <w:bCs/>
          <w:sz w:val="28"/>
          <w:szCs w:val="28"/>
          <w:lang w:eastAsia="ru-RU"/>
        </w:rPr>
        <w:tab/>
        <w:t>Рабочее время и время отдыха.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5.1.Рабочее время педагогических работников определяется Правилами внутреннего трудового распорядка МДОУ, а также расписанием занятий и должностными обязанностями, возлагаемыми на них Уставом МДОУ этого учреждения и трудовым договором, годовым календарным графиком, графиком сменности.</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5.2.Для педагогических работников</w:t>
      </w:r>
      <w:r w:rsidRPr="00CC674A">
        <w:rPr>
          <w:rFonts w:ascii="Times New Roman" w:eastAsia="Times New Roman" w:hAnsi="Times New Roman" w:cs="Times New Roman"/>
          <w:b/>
          <w:bCs/>
          <w:sz w:val="28"/>
          <w:szCs w:val="28"/>
          <w:lang w:eastAsia="ru-RU"/>
        </w:rPr>
        <w:t xml:space="preserve"> </w:t>
      </w:r>
      <w:r w:rsidRPr="00CC674A">
        <w:rPr>
          <w:rFonts w:ascii="Times New Roman" w:eastAsia="Times New Roman" w:hAnsi="Times New Roman" w:cs="Times New Roman"/>
          <w:bCs/>
          <w:sz w:val="28"/>
          <w:szCs w:val="28"/>
          <w:lang w:eastAsia="ru-RU"/>
        </w:rPr>
        <w:t xml:space="preserve">образовательного учреждения устанавливается сокращенная продолжительность рабочего времени – не более 36 часов в неделю. </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Продолжительность рабочего времени, а также минимальная продолжительность ежегодного оплачиваемого отпуска педагогическим работникам МДОУ устанавливается ТК РФ и иными правовыми актами РФ с учетом особенностей их труда.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5.3. Трудовой договор в соответствии со ст. 93 ТК РФ:</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-по соглашению между работником и работодателем могут устанавливаться как при приеме на работу, так и последствии неполный рабочий день или неполная рабочая неделя.</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w:t>
      </w:r>
    </w:p>
    <w:p w:rsidR="00CC674A" w:rsidRPr="00CC674A" w:rsidRDefault="00CC674A" w:rsidP="00CC674A">
      <w:pPr>
        <w:tabs>
          <w:tab w:val="left" w:pos="1620"/>
          <w:tab w:val="left" w:pos="1800"/>
          <w:tab w:val="left" w:pos="1980"/>
        </w:tabs>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5.4. Педагогическая нагрузка педагогическим работникам на новый учебный год устанавливается руководителем МДОУ с учетом мнения выборного профсоюзного органа, мнения трудового коллектива на собрании трудового коллектива до ухода работников в отпуск, но не позднее сроков, за которые они должны быть предупреждены о возможном изменении.</w:t>
      </w:r>
    </w:p>
    <w:p w:rsidR="00CC674A" w:rsidRPr="00CC674A" w:rsidRDefault="00CC674A" w:rsidP="00CC674A">
      <w:pPr>
        <w:tabs>
          <w:tab w:val="left" w:pos="1620"/>
        </w:tabs>
        <w:spacing w:after="0" w:line="240" w:lineRule="auto"/>
        <w:jc w:val="both"/>
        <w:rPr>
          <w:rFonts w:ascii="Times New Roman" w:eastAsia="Times New Roman" w:hAnsi="Times New Roman" w:cs="Times New Roman"/>
          <w:b/>
          <w:bCs/>
          <w:sz w:val="28"/>
          <w:szCs w:val="28"/>
          <w:lang w:eastAsia="ru-RU"/>
        </w:rPr>
      </w:pPr>
      <w:r w:rsidRPr="00CC674A">
        <w:rPr>
          <w:rFonts w:ascii="Times New Roman" w:eastAsia="Times New Roman" w:hAnsi="Times New Roman" w:cs="Times New Roman"/>
          <w:bCs/>
          <w:sz w:val="28"/>
          <w:szCs w:val="28"/>
          <w:lang w:eastAsia="ru-RU"/>
        </w:rPr>
        <w:t>5.5. При проведении тарификации педагогических работников МДОУ на начало нового учебного года объем педагогической нагрузки каждого педагога устанавливается приказом руководителя МДОУ с учетом мнения выборного профсоюзного органа, мнение которого, как коллективного органа, должно быть оформлено в виде решения, принятого на специальном заседании с составлением соответствующего протокола.</w:t>
      </w:r>
      <w:r w:rsidRPr="00CC674A">
        <w:rPr>
          <w:rFonts w:ascii="Times New Roman" w:eastAsia="Times New Roman" w:hAnsi="Times New Roman" w:cs="Times New Roman"/>
          <w:b/>
          <w:bCs/>
          <w:sz w:val="28"/>
          <w:szCs w:val="28"/>
          <w:lang w:eastAsia="ru-RU"/>
        </w:rPr>
        <w:t xml:space="preserve"> </w:t>
      </w:r>
    </w:p>
    <w:p w:rsidR="00CC674A" w:rsidRPr="00CC674A" w:rsidRDefault="00CC674A" w:rsidP="00CC674A">
      <w:pPr>
        <w:tabs>
          <w:tab w:val="left" w:pos="1620"/>
        </w:tabs>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5.6. При установлении педагогической нагрузки на новый учебный год следует иметь в виду, что, как правило:</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у педагогических работников должна сохраняться преемственность групп и объем нагрузки;</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lastRenderedPageBreak/>
        <w:t xml:space="preserve">- объем нагрузки должен быть стабильным на протяжении всего учебного года за исключением случаев, когда уменьшение или увеличение нагрузки  в течение учебного года  по взаимному согласию сторон; </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5.7.</w:t>
      </w:r>
      <w:r w:rsidRPr="00CC674A">
        <w:rPr>
          <w:rFonts w:ascii="Times New Roman" w:eastAsia="Times New Roman" w:hAnsi="Times New Roman" w:cs="Times New Roman"/>
          <w:bCs/>
          <w:sz w:val="28"/>
          <w:szCs w:val="28"/>
          <w:lang w:eastAsia="ru-RU"/>
        </w:rPr>
        <w:tab/>
        <w:t>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МДОУ с учетом мнения выборного профсоюзного органа.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5.8.</w:t>
      </w:r>
      <w:r w:rsidRPr="00CC674A">
        <w:rPr>
          <w:rFonts w:ascii="Times New Roman" w:eastAsia="Times New Roman" w:hAnsi="Times New Roman" w:cs="Times New Roman"/>
          <w:bCs/>
          <w:sz w:val="28"/>
          <w:szCs w:val="28"/>
          <w:lang w:eastAsia="ru-RU"/>
        </w:rPr>
        <w:tab/>
        <w:t>В графики указываются часы работы и перерыв для отдыха и приема пищи. График сменности объявляется работнику под расписку и вывешивается на видном месте, как правило, не позднее, чем за один месяц до введения его в действие.</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5.9. Порядок и место отдыха, приема пищи устанавливаются руководителем с учетом мнения выборного профсоюзного органа учреждения.</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5.10. В течение рабочего дня (смены) работнику должен быть предоставлен перерыв для отдыха и питания продолжительностью от 30 минут до одного часа, который в рабочее время не включается.</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5.11.  Для педагогического персонала: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p>
    <w:tbl>
      <w:tblPr>
        <w:tblW w:w="0" w:type="auto"/>
        <w:tblInd w:w="108" w:type="dxa"/>
        <w:tblLayout w:type="fixed"/>
        <w:tblLook w:val="04A0"/>
      </w:tblPr>
      <w:tblGrid>
        <w:gridCol w:w="5103"/>
        <w:gridCol w:w="3828"/>
      </w:tblGrid>
      <w:tr w:rsidR="00CC674A" w:rsidRPr="00CC674A" w:rsidTr="00CC674A">
        <w:tc>
          <w:tcPr>
            <w:tcW w:w="5103" w:type="dxa"/>
            <w:tcBorders>
              <w:top w:val="single" w:sz="4" w:space="0" w:color="000000"/>
              <w:left w:val="single" w:sz="4" w:space="0" w:color="000000"/>
              <w:bottom w:val="single" w:sz="4" w:space="0" w:color="000000"/>
              <w:right w:val="nil"/>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Заведующий</w:t>
            </w:r>
          </w:p>
        </w:tc>
        <w:tc>
          <w:tcPr>
            <w:tcW w:w="3828" w:type="dxa"/>
            <w:tcBorders>
              <w:top w:val="single" w:sz="4" w:space="0" w:color="000000"/>
              <w:left w:val="single" w:sz="4" w:space="0" w:color="000000"/>
              <w:bottom w:val="single" w:sz="4" w:space="0" w:color="000000"/>
              <w:right w:val="single" w:sz="4" w:space="0" w:color="000000"/>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С 9:00 – 18:00 ч.</w:t>
            </w:r>
          </w:p>
        </w:tc>
      </w:tr>
      <w:tr w:rsidR="00CC674A" w:rsidRPr="00CC674A" w:rsidTr="00CC674A">
        <w:tc>
          <w:tcPr>
            <w:tcW w:w="5103" w:type="dxa"/>
            <w:tcBorders>
              <w:top w:val="single" w:sz="4" w:space="0" w:color="000000"/>
              <w:left w:val="single" w:sz="4" w:space="0" w:color="000000"/>
              <w:bottom w:val="single" w:sz="4" w:space="0" w:color="000000"/>
              <w:right w:val="nil"/>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Старший воспитатель</w:t>
            </w:r>
          </w:p>
        </w:tc>
        <w:tc>
          <w:tcPr>
            <w:tcW w:w="3828" w:type="dxa"/>
            <w:tcBorders>
              <w:top w:val="single" w:sz="4" w:space="0" w:color="000000"/>
              <w:left w:val="single" w:sz="4" w:space="0" w:color="000000"/>
              <w:bottom w:val="single" w:sz="4" w:space="0" w:color="000000"/>
              <w:right w:val="single" w:sz="4" w:space="0" w:color="000000"/>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1 смена с 9:00 – 16:00 ч.</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2 смена с11:00 – 18:00 ч.</w:t>
            </w:r>
          </w:p>
        </w:tc>
      </w:tr>
      <w:tr w:rsidR="00CC674A" w:rsidRPr="00CC674A" w:rsidTr="00CC674A">
        <w:tc>
          <w:tcPr>
            <w:tcW w:w="5103" w:type="dxa"/>
            <w:tcBorders>
              <w:top w:val="single" w:sz="4" w:space="0" w:color="000000"/>
              <w:left w:val="single" w:sz="4" w:space="0" w:color="000000"/>
              <w:bottom w:val="single" w:sz="4" w:space="0" w:color="000000"/>
              <w:right w:val="nil"/>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Воспитатели групп</w:t>
            </w:r>
          </w:p>
        </w:tc>
        <w:tc>
          <w:tcPr>
            <w:tcW w:w="3828" w:type="dxa"/>
            <w:tcBorders>
              <w:top w:val="single" w:sz="4" w:space="0" w:color="000000"/>
              <w:left w:val="single" w:sz="4" w:space="0" w:color="000000"/>
              <w:bottom w:val="single" w:sz="4" w:space="0" w:color="000000"/>
              <w:right w:val="single" w:sz="4" w:space="0" w:color="000000"/>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1 смена с 7:00 – 14.00 ч.</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2 смена с 12:00 -19:00 ч.</w:t>
            </w:r>
          </w:p>
        </w:tc>
      </w:tr>
      <w:tr w:rsidR="00CC674A" w:rsidRPr="00CC674A" w:rsidTr="00CC674A">
        <w:tc>
          <w:tcPr>
            <w:tcW w:w="5103" w:type="dxa"/>
            <w:tcBorders>
              <w:top w:val="single" w:sz="4" w:space="0" w:color="000000"/>
              <w:left w:val="single" w:sz="4" w:space="0" w:color="000000"/>
              <w:bottom w:val="single" w:sz="4" w:space="0" w:color="000000"/>
              <w:right w:val="nil"/>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Социальный педагог</w:t>
            </w:r>
          </w:p>
        </w:tc>
        <w:tc>
          <w:tcPr>
            <w:tcW w:w="3828" w:type="dxa"/>
            <w:tcBorders>
              <w:top w:val="single" w:sz="4" w:space="0" w:color="000000"/>
              <w:left w:val="single" w:sz="4" w:space="0" w:color="000000"/>
              <w:bottom w:val="single" w:sz="4" w:space="0" w:color="000000"/>
              <w:right w:val="single" w:sz="4" w:space="0" w:color="000000"/>
            </w:tcBorders>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1 смена с 9:00 – 16:00 ч.</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2 смена с 11:00 -18:00 ч.</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p>
        </w:tc>
      </w:tr>
      <w:tr w:rsidR="00CC674A" w:rsidRPr="00CC674A" w:rsidTr="00CC674A">
        <w:tc>
          <w:tcPr>
            <w:tcW w:w="5103" w:type="dxa"/>
            <w:tcBorders>
              <w:top w:val="single" w:sz="4" w:space="0" w:color="000000"/>
              <w:left w:val="single" w:sz="4" w:space="0" w:color="000000"/>
              <w:bottom w:val="single" w:sz="4" w:space="0" w:color="000000"/>
              <w:right w:val="nil"/>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Музыкальный руководитель</w:t>
            </w:r>
          </w:p>
        </w:tc>
        <w:tc>
          <w:tcPr>
            <w:tcW w:w="3828" w:type="dxa"/>
            <w:tcBorders>
              <w:top w:val="single" w:sz="4" w:space="0" w:color="000000"/>
              <w:left w:val="single" w:sz="4" w:space="0" w:color="000000"/>
              <w:bottom w:val="single" w:sz="4" w:space="0" w:color="000000"/>
              <w:right w:val="single" w:sz="4" w:space="0" w:color="000000"/>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1 смена с 8:00 – 13:00 ч.</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2 смена с 12:00 -17:00 ч.</w:t>
            </w:r>
          </w:p>
        </w:tc>
      </w:tr>
      <w:tr w:rsidR="00CC674A" w:rsidRPr="00CC674A" w:rsidTr="00CC674A">
        <w:tc>
          <w:tcPr>
            <w:tcW w:w="5103" w:type="dxa"/>
            <w:tcBorders>
              <w:top w:val="nil"/>
              <w:left w:val="single" w:sz="4" w:space="0" w:color="000000"/>
              <w:bottom w:val="single" w:sz="4" w:space="0" w:color="000000"/>
              <w:right w:val="nil"/>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Инструктор по физической культуре</w:t>
            </w:r>
          </w:p>
        </w:tc>
        <w:tc>
          <w:tcPr>
            <w:tcW w:w="3828" w:type="dxa"/>
            <w:tcBorders>
              <w:top w:val="nil"/>
              <w:left w:val="single" w:sz="4" w:space="0" w:color="000000"/>
              <w:bottom w:val="single" w:sz="4" w:space="0" w:color="000000"/>
              <w:right w:val="single" w:sz="4" w:space="0" w:color="000000"/>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1 смена с 8:00 – 12:00 ч.</w:t>
            </w:r>
          </w:p>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2 смена с 14:00 -18:00 ч.</w:t>
            </w:r>
          </w:p>
        </w:tc>
      </w:tr>
    </w:tbl>
    <w:p w:rsidR="00CC674A" w:rsidRPr="00CC674A" w:rsidRDefault="00CC674A" w:rsidP="00CC674A">
      <w:pPr>
        <w:spacing w:after="0" w:line="240" w:lineRule="auto"/>
        <w:jc w:val="both"/>
        <w:rPr>
          <w:rFonts w:ascii="Times New Roman" w:eastAsia="Times New Roman" w:hAnsi="Times New Roman" w:cs="Times New Roman"/>
          <w:sz w:val="28"/>
          <w:szCs w:val="28"/>
          <w:lang w:eastAsia="ru-RU"/>
        </w:rPr>
      </w:pP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xml:space="preserve"> 5.12. График работы медицинского персонала: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p>
    <w:tbl>
      <w:tblPr>
        <w:tblW w:w="0" w:type="auto"/>
        <w:tblInd w:w="108" w:type="dxa"/>
        <w:tblLayout w:type="fixed"/>
        <w:tblLook w:val="04A0"/>
      </w:tblPr>
      <w:tblGrid>
        <w:gridCol w:w="5103"/>
        <w:gridCol w:w="3828"/>
      </w:tblGrid>
      <w:tr w:rsidR="00CC674A" w:rsidRPr="00CC674A" w:rsidTr="00CC674A">
        <w:tc>
          <w:tcPr>
            <w:tcW w:w="5103" w:type="dxa"/>
            <w:tcBorders>
              <w:top w:val="single" w:sz="4" w:space="0" w:color="000000"/>
              <w:left w:val="single" w:sz="4" w:space="0" w:color="000000"/>
              <w:bottom w:val="single" w:sz="4" w:space="0" w:color="000000"/>
              <w:right w:val="nil"/>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Старшая медицинская сестра</w:t>
            </w:r>
          </w:p>
        </w:tc>
        <w:tc>
          <w:tcPr>
            <w:tcW w:w="3828" w:type="dxa"/>
            <w:tcBorders>
              <w:top w:val="single" w:sz="4" w:space="0" w:color="000000"/>
              <w:left w:val="single" w:sz="4" w:space="0" w:color="000000"/>
              <w:bottom w:val="single" w:sz="4" w:space="0" w:color="000000"/>
              <w:right w:val="single" w:sz="4" w:space="0" w:color="000000"/>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С 8:00 – 16:00 ч.</w:t>
            </w:r>
          </w:p>
        </w:tc>
      </w:tr>
    </w:tbl>
    <w:p w:rsidR="00CC674A" w:rsidRPr="00CC674A" w:rsidRDefault="00CC674A" w:rsidP="00CC674A">
      <w:pPr>
        <w:spacing w:after="0" w:line="240" w:lineRule="auto"/>
        <w:jc w:val="both"/>
        <w:rPr>
          <w:rFonts w:ascii="Times New Roman" w:eastAsia="Times New Roman" w:hAnsi="Times New Roman" w:cs="Times New Roman"/>
          <w:sz w:val="28"/>
          <w:szCs w:val="28"/>
          <w:lang w:eastAsia="ru-RU"/>
        </w:rPr>
      </w:pP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5.13. График работы обслуживающего персонала: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p>
    <w:tbl>
      <w:tblPr>
        <w:tblW w:w="0" w:type="auto"/>
        <w:tblInd w:w="108" w:type="dxa"/>
        <w:tblLayout w:type="fixed"/>
        <w:tblLook w:val="04A0"/>
      </w:tblPr>
      <w:tblGrid>
        <w:gridCol w:w="3969"/>
        <w:gridCol w:w="4962"/>
      </w:tblGrid>
      <w:tr w:rsidR="00CC674A" w:rsidRPr="00CC674A" w:rsidTr="00CC674A">
        <w:tc>
          <w:tcPr>
            <w:tcW w:w="3969" w:type="dxa"/>
            <w:tcBorders>
              <w:top w:val="single" w:sz="4" w:space="0" w:color="000000"/>
              <w:left w:val="single" w:sz="4" w:space="0" w:color="000000"/>
              <w:bottom w:val="single" w:sz="4" w:space="0" w:color="000000"/>
              <w:right w:val="nil"/>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shd w:val="clear" w:color="auto" w:fill="FFFF00"/>
                <w:lang w:eastAsia="ru-RU"/>
              </w:rPr>
            </w:pPr>
            <w:r w:rsidRPr="00CC674A">
              <w:rPr>
                <w:rFonts w:ascii="Times New Roman" w:eastAsia="Times New Roman" w:hAnsi="Times New Roman" w:cs="Times New Roman"/>
                <w:bCs/>
                <w:sz w:val="28"/>
                <w:szCs w:val="28"/>
                <w:lang w:eastAsia="ru-RU"/>
              </w:rPr>
              <w:t>Заведующий хозяйством</w:t>
            </w:r>
          </w:p>
        </w:tc>
        <w:tc>
          <w:tcPr>
            <w:tcW w:w="4962" w:type="dxa"/>
            <w:tcBorders>
              <w:top w:val="single" w:sz="4" w:space="0" w:color="000000"/>
              <w:left w:val="single" w:sz="4" w:space="0" w:color="000000"/>
              <w:bottom w:val="single" w:sz="4" w:space="0" w:color="000000"/>
              <w:right w:val="single" w:sz="4" w:space="0" w:color="000000"/>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С 8:00 – 17:00 ч.</w:t>
            </w:r>
          </w:p>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перерыв с 12.00-13.00</w:t>
            </w:r>
          </w:p>
        </w:tc>
      </w:tr>
      <w:tr w:rsidR="00CC674A" w:rsidRPr="00CC674A" w:rsidTr="00CC674A">
        <w:tc>
          <w:tcPr>
            <w:tcW w:w="3969" w:type="dxa"/>
            <w:tcBorders>
              <w:top w:val="single" w:sz="4" w:space="0" w:color="000000"/>
              <w:left w:val="single" w:sz="4" w:space="0" w:color="000000"/>
              <w:bottom w:val="single" w:sz="4" w:space="0" w:color="000000"/>
              <w:right w:val="nil"/>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Кастелянша</w:t>
            </w:r>
          </w:p>
        </w:tc>
        <w:tc>
          <w:tcPr>
            <w:tcW w:w="4962" w:type="dxa"/>
            <w:tcBorders>
              <w:top w:val="single" w:sz="4" w:space="0" w:color="000000"/>
              <w:left w:val="single" w:sz="4" w:space="0" w:color="000000"/>
              <w:bottom w:val="single" w:sz="4" w:space="0" w:color="000000"/>
              <w:right w:val="single" w:sz="4" w:space="0" w:color="000000"/>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С 8:00 – 17:00 ч.</w:t>
            </w:r>
          </w:p>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перерыв с 12.00-13.00</w:t>
            </w:r>
          </w:p>
        </w:tc>
      </w:tr>
      <w:tr w:rsidR="00CC674A" w:rsidRPr="00CC674A" w:rsidTr="00CC674A">
        <w:tc>
          <w:tcPr>
            <w:tcW w:w="3969" w:type="dxa"/>
            <w:tcBorders>
              <w:top w:val="single" w:sz="4" w:space="0" w:color="000000"/>
              <w:left w:val="single" w:sz="4" w:space="0" w:color="000000"/>
              <w:bottom w:val="single" w:sz="4" w:space="0" w:color="000000"/>
              <w:right w:val="nil"/>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Младшие воспитатели</w:t>
            </w:r>
          </w:p>
        </w:tc>
        <w:tc>
          <w:tcPr>
            <w:tcW w:w="4962" w:type="dxa"/>
            <w:tcBorders>
              <w:top w:val="single" w:sz="4" w:space="0" w:color="000000"/>
              <w:left w:val="single" w:sz="4" w:space="0" w:color="000000"/>
              <w:bottom w:val="single" w:sz="4" w:space="0" w:color="000000"/>
              <w:right w:val="single" w:sz="4" w:space="0" w:color="000000"/>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xml:space="preserve">С 8:00 – 17:00 ч., </w:t>
            </w:r>
          </w:p>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xml:space="preserve"> перерыв с 13:30 – 14:30 ч.</w:t>
            </w:r>
          </w:p>
        </w:tc>
      </w:tr>
      <w:tr w:rsidR="00CC674A" w:rsidRPr="00CC674A" w:rsidTr="00CC674A">
        <w:tc>
          <w:tcPr>
            <w:tcW w:w="3969" w:type="dxa"/>
            <w:tcBorders>
              <w:top w:val="single" w:sz="4" w:space="0" w:color="000000"/>
              <w:left w:val="single" w:sz="4" w:space="0" w:color="000000"/>
              <w:bottom w:val="single" w:sz="4" w:space="0" w:color="000000"/>
              <w:right w:val="nil"/>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Повар</w:t>
            </w:r>
          </w:p>
        </w:tc>
        <w:tc>
          <w:tcPr>
            <w:tcW w:w="4962" w:type="dxa"/>
            <w:tcBorders>
              <w:top w:val="single" w:sz="4" w:space="0" w:color="000000"/>
              <w:left w:val="single" w:sz="4" w:space="0" w:color="000000"/>
              <w:bottom w:val="single" w:sz="4" w:space="0" w:color="000000"/>
              <w:right w:val="single" w:sz="4" w:space="0" w:color="000000"/>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1 смена с 6:00 – 14:00ч.</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lastRenderedPageBreak/>
              <w:t>2 смена с 11:00 -19:00 ч.</w:t>
            </w:r>
          </w:p>
        </w:tc>
      </w:tr>
      <w:tr w:rsidR="00CC674A" w:rsidRPr="00CC674A" w:rsidTr="00CC674A">
        <w:tc>
          <w:tcPr>
            <w:tcW w:w="3969" w:type="dxa"/>
            <w:tcBorders>
              <w:top w:val="single" w:sz="4" w:space="0" w:color="000000"/>
              <w:left w:val="single" w:sz="4" w:space="0" w:color="000000"/>
              <w:bottom w:val="single" w:sz="4" w:space="0" w:color="000000"/>
              <w:right w:val="nil"/>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lastRenderedPageBreak/>
              <w:t xml:space="preserve">Подсобный рабочий </w:t>
            </w:r>
          </w:p>
        </w:tc>
        <w:tc>
          <w:tcPr>
            <w:tcW w:w="4962" w:type="dxa"/>
            <w:tcBorders>
              <w:top w:val="single" w:sz="4" w:space="0" w:color="000000"/>
              <w:left w:val="single" w:sz="4" w:space="0" w:color="000000"/>
              <w:bottom w:val="single" w:sz="4" w:space="0" w:color="000000"/>
              <w:right w:val="single" w:sz="4" w:space="0" w:color="000000"/>
            </w:tcBorders>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С 8:00 – 16:00 ч., перерыв с 13.00-14.00</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p>
        </w:tc>
      </w:tr>
      <w:tr w:rsidR="00CC674A" w:rsidRPr="00CC674A" w:rsidTr="00CC674A">
        <w:tc>
          <w:tcPr>
            <w:tcW w:w="3969" w:type="dxa"/>
            <w:tcBorders>
              <w:top w:val="single" w:sz="4" w:space="0" w:color="000000"/>
              <w:left w:val="single" w:sz="4" w:space="0" w:color="000000"/>
              <w:bottom w:val="single" w:sz="4" w:space="0" w:color="000000"/>
              <w:right w:val="nil"/>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Рабочий по комплексному обслуживанию и ремонту зданий</w:t>
            </w:r>
          </w:p>
        </w:tc>
        <w:tc>
          <w:tcPr>
            <w:tcW w:w="4962" w:type="dxa"/>
            <w:tcBorders>
              <w:top w:val="single" w:sz="4" w:space="0" w:color="000000"/>
              <w:left w:val="single" w:sz="4" w:space="0" w:color="000000"/>
              <w:bottom w:val="single" w:sz="4" w:space="0" w:color="000000"/>
              <w:right w:val="single" w:sz="4" w:space="0" w:color="000000"/>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С 8:00 – 16:00 ч.</w:t>
            </w:r>
          </w:p>
        </w:tc>
      </w:tr>
      <w:tr w:rsidR="00CC674A" w:rsidRPr="00CC674A" w:rsidTr="00CC674A">
        <w:tc>
          <w:tcPr>
            <w:tcW w:w="3969" w:type="dxa"/>
            <w:tcBorders>
              <w:top w:val="single" w:sz="4" w:space="0" w:color="000000"/>
              <w:left w:val="single" w:sz="4" w:space="0" w:color="000000"/>
              <w:bottom w:val="single" w:sz="4" w:space="0" w:color="000000"/>
              <w:right w:val="nil"/>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Сторож</w:t>
            </w:r>
          </w:p>
        </w:tc>
        <w:tc>
          <w:tcPr>
            <w:tcW w:w="4962" w:type="dxa"/>
            <w:tcBorders>
              <w:top w:val="single" w:sz="4" w:space="0" w:color="000000"/>
              <w:left w:val="single" w:sz="4" w:space="0" w:color="000000"/>
              <w:bottom w:val="single" w:sz="4" w:space="0" w:color="000000"/>
              <w:right w:val="single" w:sz="4" w:space="0" w:color="000000"/>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С 19: 00 – 7:00 ч. в будни;</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С 7:00–7:00 ч. в праздничные и выходные дни.</w:t>
            </w:r>
          </w:p>
        </w:tc>
      </w:tr>
      <w:tr w:rsidR="00CC674A" w:rsidRPr="00CC674A" w:rsidTr="00CC674A">
        <w:tc>
          <w:tcPr>
            <w:tcW w:w="3969" w:type="dxa"/>
            <w:tcBorders>
              <w:top w:val="single" w:sz="4" w:space="0" w:color="000000"/>
              <w:left w:val="single" w:sz="4" w:space="0" w:color="000000"/>
              <w:bottom w:val="single" w:sz="4" w:space="0" w:color="000000"/>
              <w:right w:val="nil"/>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Дворник</w:t>
            </w:r>
          </w:p>
        </w:tc>
        <w:tc>
          <w:tcPr>
            <w:tcW w:w="4962" w:type="dxa"/>
            <w:tcBorders>
              <w:top w:val="single" w:sz="4" w:space="0" w:color="000000"/>
              <w:left w:val="single" w:sz="4" w:space="0" w:color="000000"/>
              <w:bottom w:val="single" w:sz="4" w:space="0" w:color="000000"/>
              <w:right w:val="single" w:sz="4" w:space="0" w:color="000000"/>
            </w:tcBorders>
            <w:hideMark/>
          </w:tcPr>
          <w:p w:rsidR="00CC674A" w:rsidRPr="00CC674A" w:rsidRDefault="00CC674A" w:rsidP="00CC674A">
            <w:pPr>
              <w:snapToGrid w:val="0"/>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С 8.00 – 17.00, перерыв 13.00ч-14.00ч</w:t>
            </w:r>
          </w:p>
        </w:tc>
      </w:tr>
    </w:tbl>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5.14.    МДОУ работает по 5 - дневной неделе. Выходные: суббота, воскресенье.</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5.15.</w:t>
      </w:r>
      <w:r w:rsidRPr="00CC674A">
        <w:rPr>
          <w:rFonts w:ascii="Times New Roman" w:eastAsia="Times New Roman" w:hAnsi="Times New Roman" w:cs="Times New Roman"/>
          <w:bCs/>
          <w:sz w:val="28"/>
          <w:szCs w:val="28"/>
          <w:lang w:eastAsia="ru-RU"/>
        </w:rPr>
        <w:tab/>
        <w:t>Работа в выходные и праздничные дни запрещена. Привлечение отдельных работников МДОУ 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руководителя.</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5.16.</w:t>
      </w:r>
      <w:r w:rsidRPr="00CC674A">
        <w:rPr>
          <w:rFonts w:ascii="Times New Roman" w:eastAsia="Times New Roman" w:hAnsi="Times New Roman" w:cs="Times New Roman"/>
          <w:bCs/>
          <w:sz w:val="28"/>
          <w:szCs w:val="28"/>
          <w:lang w:eastAsia="ru-RU"/>
        </w:rPr>
        <w:tab/>
        <w:t>Работа в выходной день компенсируется предоставлением другого дня отдыха или по соглашению сторон, в денежной форме, но не менее чем в двойном размере.</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5.17.</w:t>
      </w:r>
      <w:r w:rsidRPr="00CC674A">
        <w:rPr>
          <w:rFonts w:ascii="Times New Roman" w:eastAsia="Times New Roman" w:hAnsi="Times New Roman" w:cs="Times New Roman"/>
          <w:bCs/>
          <w:sz w:val="28"/>
          <w:szCs w:val="28"/>
          <w:lang w:eastAsia="ru-RU"/>
        </w:rPr>
        <w:tab/>
        <w:t>Запрещается привлекать к работе в выходные и праздничные дни беременных женщин и матерей, имеющих детей в возрасте до 3 лет.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и отказаться от работы в выходной или нерабочий праздничный день (ст.113 ТК РФ).</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5.18. Воспитателям МДОУ запрещается оставлять работу до прихода сменяющего работника. В случае неявки сменяющего работник заявляет об этом администрации. Администрация обязана принять меры к замене сменщика другим работником и может применять сверхурочные работы только в исключительных случаях и с разрешения выборного профсоюзного органа.</w:t>
      </w:r>
      <w:r w:rsidRPr="00CC674A">
        <w:rPr>
          <w:rFonts w:ascii="Times New Roman" w:eastAsia="Times New Roman" w:hAnsi="Times New Roman" w:cs="Times New Roman"/>
          <w:bCs/>
          <w:sz w:val="28"/>
          <w:szCs w:val="28"/>
          <w:lang w:eastAsia="ru-RU"/>
        </w:rPr>
        <w:tab/>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Продолжительность сверхурочной работы не должна превышать для каждого работника 4 часов в течение двух дней подряд и 120 часов в год.</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5.19.</w:t>
      </w:r>
      <w:r w:rsidRPr="00CC674A">
        <w:rPr>
          <w:rFonts w:ascii="Times New Roman" w:eastAsia="Times New Roman" w:hAnsi="Times New Roman" w:cs="Times New Roman"/>
          <w:bCs/>
          <w:sz w:val="28"/>
          <w:szCs w:val="28"/>
          <w:lang w:eastAsia="ru-RU"/>
        </w:rPr>
        <w:tab/>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Руководитель обязан обеспечить точный учет продолжительности сверхурочной работы каждого работника.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5.20.</w:t>
      </w:r>
      <w:r w:rsidRPr="00CC674A">
        <w:rPr>
          <w:rFonts w:ascii="Times New Roman" w:eastAsia="Times New Roman" w:hAnsi="Times New Roman" w:cs="Times New Roman"/>
          <w:bCs/>
          <w:sz w:val="28"/>
          <w:szCs w:val="28"/>
          <w:lang w:eastAsia="ru-RU"/>
        </w:rPr>
        <w:tab/>
        <w:t>Очередность предоставления ежегодных оплачиваемых отпусков устанавливается администрацией МДОУ по согласованию с выборным профсоюзным органом с учетом необходимости обеспечения нормальной работы учреждения и благоприятных условий для отдыха работников.</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xml:space="preserve">5.21. 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О </w:t>
      </w:r>
      <w:r w:rsidRPr="00CC674A">
        <w:rPr>
          <w:rFonts w:ascii="Times New Roman" w:eastAsia="Times New Roman" w:hAnsi="Times New Roman" w:cs="Times New Roman"/>
          <w:bCs/>
          <w:sz w:val="28"/>
          <w:szCs w:val="28"/>
          <w:lang w:eastAsia="ru-RU"/>
        </w:rPr>
        <w:lastRenderedPageBreak/>
        <w:t>времени начала отпуска работник должен быть извещен под роспись не позднее, чем за две недели до его начала.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5.22. 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CC674A" w:rsidRPr="00CC674A" w:rsidRDefault="00CC674A" w:rsidP="00CC674A">
      <w:pPr>
        <w:spacing w:after="0" w:line="240" w:lineRule="auto"/>
        <w:jc w:val="both"/>
        <w:rPr>
          <w:rFonts w:ascii="Times New Roman" w:eastAsia="Times New Roman" w:hAnsi="Times New Roman" w:cs="Times New Roman"/>
          <w:bCs/>
          <w:sz w:val="28"/>
          <w:szCs w:val="28"/>
          <w:highlight w:val="yellow"/>
          <w:lang w:eastAsia="ru-RU"/>
        </w:rPr>
      </w:pPr>
      <w:r w:rsidRPr="00CC674A">
        <w:rPr>
          <w:rFonts w:ascii="Times New Roman" w:eastAsia="Times New Roman" w:hAnsi="Times New Roman" w:cs="Times New Roman"/>
          <w:bCs/>
          <w:sz w:val="28"/>
          <w:szCs w:val="28"/>
          <w:lang w:eastAsia="ru-RU"/>
        </w:rPr>
        <w:t>5.23. Часть отпуска, превышающая 28 календарных дней, по письменному заявлению работника может заменена денежной компенсацией.</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Замена отпуска денежной компенсацией беременным женщинам и работникам в возрасте до 18 лет, а также работникам, занятым на тяжёлых работах с вредными и опасными условиями труда, не допускаются.</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5.24. Заработная плата за все время отпуска выплачивается не позднее чем за три дня до начала отпуска.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5.25.</w:t>
      </w:r>
      <w:r w:rsidRPr="00CC674A">
        <w:rPr>
          <w:rFonts w:ascii="Times New Roman" w:eastAsia="Times New Roman" w:hAnsi="Times New Roman" w:cs="Times New Roman"/>
          <w:bCs/>
          <w:sz w:val="28"/>
          <w:szCs w:val="28"/>
          <w:lang w:eastAsia="ru-RU"/>
        </w:rPr>
        <w:tab/>
        <w:t>Ежегодный оплачиваемый отпуск должен быть продлен или перенесен на другой срок, определяемый работодателем с учетом пожеланий работника: при временной нетрудоспособности работника; при исполнении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5.26.</w:t>
      </w:r>
      <w:r w:rsidRPr="00CC674A">
        <w:rPr>
          <w:rFonts w:ascii="Times New Roman" w:eastAsia="Times New Roman" w:hAnsi="Times New Roman" w:cs="Times New Roman"/>
          <w:bCs/>
          <w:sz w:val="28"/>
          <w:szCs w:val="28"/>
          <w:lang w:eastAsia="ru-RU"/>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согласованный с работником (ст.124 ТК РФ).</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5.27.</w:t>
      </w:r>
      <w:r w:rsidRPr="00CC674A">
        <w:rPr>
          <w:rFonts w:ascii="Times New Roman" w:eastAsia="Times New Roman" w:hAnsi="Times New Roman" w:cs="Times New Roman"/>
          <w:bCs/>
          <w:sz w:val="28"/>
          <w:szCs w:val="28"/>
          <w:lang w:eastAsia="ru-RU"/>
        </w:rPr>
        <w:tab/>
        <w:t>Педагогическим работникам запрещается:</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изменять по своему усмотрению расписание занятий и график работы;</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отменять, изменять продолжительность занятий и перерывов между ними;</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удалять воспитанников с занятий;</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курить и употреблять спиртные напитки в помещении образовательного учреждения.</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Запрещается:</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созывать в рабочее время собрания, заседания и всякого рода совещания по общественным делам;</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присутствие на занятиях посторонних лиц без разрешения администрации образовательного учреждения;</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xml:space="preserve">- входить группу после начала занятия. Таким правом в исключительных случаях пользуется только руководитель образовательного учреждения и его заместители; </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делать педагогическим работникам замечания по поводу их работы во время проведения занятий и в присутствии воспитанников.</w:t>
      </w:r>
    </w:p>
    <w:p w:rsidR="00CC674A" w:rsidRPr="00CC674A" w:rsidRDefault="00CC674A" w:rsidP="00CC674A">
      <w:pPr>
        <w:spacing w:after="0" w:line="240" w:lineRule="auto"/>
        <w:jc w:val="both"/>
        <w:rPr>
          <w:rFonts w:ascii="Times New Roman" w:eastAsia="Times New Roman" w:hAnsi="Times New Roman" w:cs="Times New Roman"/>
          <w:b/>
          <w:bCs/>
          <w:sz w:val="28"/>
          <w:szCs w:val="28"/>
          <w:lang w:eastAsia="ru-RU"/>
        </w:rPr>
      </w:pPr>
      <w:r w:rsidRPr="00CC674A">
        <w:rPr>
          <w:rFonts w:ascii="Times New Roman" w:eastAsia="Times New Roman" w:hAnsi="Times New Roman" w:cs="Times New Roman"/>
          <w:b/>
          <w:bCs/>
          <w:sz w:val="28"/>
          <w:szCs w:val="28"/>
          <w:lang w:eastAsia="ru-RU"/>
        </w:rPr>
        <w:t>6.</w:t>
      </w:r>
      <w:r w:rsidRPr="00CC674A">
        <w:rPr>
          <w:rFonts w:ascii="Times New Roman" w:eastAsia="Times New Roman" w:hAnsi="Times New Roman" w:cs="Times New Roman"/>
          <w:b/>
          <w:bCs/>
          <w:sz w:val="28"/>
          <w:szCs w:val="28"/>
          <w:lang w:eastAsia="ru-RU"/>
        </w:rPr>
        <w:tab/>
        <w:t>Поощрения за успехи в работе</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6.1. За добросовестный труд, образцовое выполнение трудовых обязанностей, успехи в обучении и воспитании воспитанников, новаторство в труде и другие достижения в работе применяются следующие формы поощрения работника (ст.191 ТК РФ):</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объявление благодарности;</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lastRenderedPageBreak/>
        <w:t>- выдача премии;</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награждение ценным подарком;</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награждение почетной грамотой;</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6.2. За особые трудовые заслуги перед обществом и государством работники могут быть представлены к государственным наградам.</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6.3. Поощрения объявляются в приказе по МДОУ, доводятся до сведения его коллектива и заносятся в трудовую книжку работника.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xml:space="preserve">6.4. Работникам, успешно и добросовестно выполняющим свои трудовые обязанности, предоставляются в первую очередь преимущества и льготы. </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6.5.За особые трудовые заслуги работники представляются также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CC674A" w:rsidRPr="00CC674A" w:rsidRDefault="00CC674A" w:rsidP="00CC674A">
      <w:pPr>
        <w:spacing w:after="0" w:line="240" w:lineRule="auto"/>
        <w:jc w:val="both"/>
        <w:rPr>
          <w:rFonts w:ascii="Times New Roman" w:eastAsia="Times New Roman" w:hAnsi="Times New Roman" w:cs="Times New Roman"/>
          <w:b/>
          <w:bCs/>
          <w:sz w:val="28"/>
          <w:szCs w:val="28"/>
          <w:lang w:eastAsia="ru-RU"/>
        </w:rPr>
      </w:pPr>
      <w:r w:rsidRPr="00CC674A">
        <w:rPr>
          <w:rFonts w:ascii="Times New Roman" w:eastAsia="Times New Roman" w:hAnsi="Times New Roman" w:cs="Times New Roman"/>
          <w:b/>
          <w:bCs/>
          <w:sz w:val="28"/>
          <w:szCs w:val="28"/>
          <w:lang w:eastAsia="ru-RU"/>
        </w:rPr>
        <w:t>7.</w:t>
      </w:r>
      <w:r w:rsidRPr="00CC674A">
        <w:rPr>
          <w:rFonts w:ascii="Times New Roman" w:eastAsia="Times New Roman" w:hAnsi="Times New Roman" w:cs="Times New Roman"/>
          <w:b/>
          <w:bCs/>
          <w:sz w:val="28"/>
          <w:szCs w:val="28"/>
          <w:lang w:eastAsia="ru-RU"/>
        </w:rPr>
        <w:tab/>
        <w:t>Трудовая дисциплина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7.1.</w:t>
      </w:r>
      <w:r w:rsidRPr="00CC674A">
        <w:rPr>
          <w:rFonts w:ascii="Times New Roman" w:eastAsia="Times New Roman" w:hAnsi="Times New Roman" w:cs="Times New Roman"/>
          <w:bCs/>
          <w:sz w:val="28"/>
          <w:szCs w:val="28"/>
          <w:lang w:eastAsia="ru-RU"/>
        </w:rPr>
        <w:tab/>
        <w:t>Работники МДОУ обязаны подчиняться администрации, выполнять ее указания, связанные с трудовой деятельностью, а также приказы и предписания, доводимые с помощью объявлений.</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7.2.</w:t>
      </w:r>
      <w:r w:rsidRPr="00CC674A">
        <w:rPr>
          <w:rFonts w:ascii="Times New Roman" w:eastAsia="Times New Roman" w:hAnsi="Times New Roman" w:cs="Times New Roman"/>
          <w:bCs/>
          <w:sz w:val="28"/>
          <w:szCs w:val="28"/>
          <w:lang w:eastAsia="ru-RU"/>
        </w:rPr>
        <w:tab/>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7.3.</w:t>
      </w:r>
      <w:r w:rsidRPr="00CC674A">
        <w:rPr>
          <w:rFonts w:ascii="Times New Roman" w:eastAsia="Times New Roman" w:hAnsi="Times New Roman" w:cs="Times New Roman"/>
          <w:bCs/>
          <w:sz w:val="28"/>
          <w:szCs w:val="28"/>
          <w:lang w:eastAsia="ru-RU"/>
        </w:rPr>
        <w:tab/>
        <w:t>За нарушение трудовой дисциплины,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следующие дисциплинарные взыскания (ст. 192 ТК РФ):</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-замечание;</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выговор;</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увольнение по соответствующим основаниям.</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За один дисциплинарный проступок может быть применено только одно дисциплинарное взыскание.</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7.4.</w:t>
      </w:r>
      <w:r w:rsidRPr="00CC674A">
        <w:rPr>
          <w:rFonts w:ascii="Times New Roman" w:eastAsia="Times New Roman" w:hAnsi="Times New Roman" w:cs="Times New Roman"/>
          <w:bCs/>
          <w:sz w:val="28"/>
          <w:szCs w:val="28"/>
          <w:lang w:eastAsia="ru-RU"/>
        </w:rPr>
        <w:tab/>
        <w:t>Не допускается применение дисциплинарных взысканий, не предусмотренных федеральными законами, уставами и положениями о дисциплине.</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Взыскание должно быть наложено администрацией МДОУ в соответствии с его уставом, трудовым законодательством.</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7.5.</w:t>
      </w:r>
      <w:r w:rsidRPr="00CC674A">
        <w:rPr>
          <w:rFonts w:ascii="Times New Roman" w:eastAsia="Times New Roman" w:hAnsi="Times New Roman" w:cs="Times New Roman"/>
          <w:bCs/>
          <w:sz w:val="28"/>
          <w:szCs w:val="28"/>
          <w:lang w:eastAsia="ru-RU"/>
        </w:rPr>
        <w:tab/>
        <w:t>До применения дисциплинарного взыскания администрация должна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7.6.</w:t>
      </w:r>
      <w:r w:rsidRPr="00CC674A">
        <w:rPr>
          <w:rFonts w:ascii="Times New Roman" w:eastAsia="Times New Roman" w:hAnsi="Times New Roman" w:cs="Times New Roman"/>
          <w:bCs/>
          <w:sz w:val="28"/>
          <w:szCs w:val="28"/>
          <w:lang w:eastAsia="ru-RU"/>
        </w:rPr>
        <w:tab/>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органа.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xml:space="preserve">7.7. Дисциплинарное расследование нарушений педагогическим работником образовательного учреждения норм профессионального поведения и (или) Устава ДОУ может быть проведено только по поступившей на него жалобе, поданной в </w:t>
      </w:r>
      <w:r w:rsidRPr="00CC674A">
        <w:rPr>
          <w:rFonts w:ascii="Times New Roman" w:eastAsia="Times New Roman" w:hAnsi="Times New Roman" w:cs="Times New Roman"/>
          <w:bCs/>
          <w:sz w:val="28"/>
          <w:szCs w:val="28"/>
          <w:lang w:eastAsia="ru-RU"/>
        </w:rPr>
        <w:lastRenderedPageBreak/>
        <w:t>письменной форме. Копия жалобы должна быть передана данному педагогическому работнику.</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образовательного учреждения,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7.8.</w:t>
      </w:r>
      <w:r w:rsidRPr="00CC674A">
        <w:rPr>
          <w:rFonts w:ascii="Times New Roman" w:eastAsia="Times New Roman" w:hAnsi="Times New Roman" w:cs="Times New Roman"/>
          <w:bCs/>
          <w:sz w:val="28"/>
          <w:szCs w:val="28"/>
          <w:lang w:eastAsia="ru-RU"/>
        </w:rPr>
        <w:tab/>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Приказ о применении дисциплинарного взыскания с указанием мотивов его применения объявляется работнику, подвергнутому взысканию, под расписку в течение трех рабочих дней со дня его издания, не считая времени отсутствия работника на работе (ст.193 ТК РФ).</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7.9.</w:t>
      </w:r>
      <w:r w:rsidRPr="00CC674A">
        <w:rPr>
          <w:rFonts w:ascii="Times New Roman" w:eastAsia="Times New Roman" w:hAnsi="Times New Roman" w:cs="Times New Roman"/>
          <w:bCs/>
          <w:sz w:val="28"/>
          <w:szCs w:val="28"/>
          <w:lang w:eastAsia="ru-RU"/>
        </w:rPr>
        <w:tab/>
        <w:t>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 (ч.6 ст. 193 ТК РФ).</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В случае несогласия работника с наложенным на него дисциплинарным взысканием он вправе обратиться в комиссию по трудовым спорам образовательного учреждения, государственную инспекцию труда, горком Профсоюза.</w:t>
      </w:r>
    </w:p>
    <w:p w:rsidR="00CC674A" w:rsidRPr="00CC674A" w:rsidRDefault="00CC674A" w:rsidP="00CC674A">
      <w:pPr>
        <w:spacing w:after="0" w:line="240" w:lineRule="auto"/>
        <w:jc w:val="both"/>
        <w:rPr>
          <w:rFonts w:ascii="Times New Roman" w:eastAsia="Times New Roman" w:hAnsi="Times New Roman" w:cs="Times New Roman"/>
          <w:b/>
          <w:bCs/>
          <w:sz w:val="28"/>
          <w:szCs w:val="28"/>
          <w:lang w:eastAsia="ru-RU"/>
        </w:rPr>
      </w:pPr>
      <w:r w:rsidRPr="00CC674A">
        <w:rPr>
          <w:rFonts w:ascii="Times New Roman" w:eastAsia="Times New Roman" w:hAnsi="Times New Roman" w:cs="Times New Roman"/>
          <w:bCs/>
          <w:sz w:val="28"/>
          <w:szCs w:val="28"/>
          <w:lang w:eastAsia="ru-RU"/>
        </w:rPr>
        <w:t>7.10.</w:t>
      </w:r>
      <w:r w:rsidRPr="00CC674A">
        <w:rPr>
          <w:rFonts w:ascii="Times New Roman" w:eastAsia="Times New Roman" w:hAnsi="Times New Roman" w:cs="Times New Roman"/>
          <w:bCs/>
          <w:sz w:val="28"/>
          <w:szCs w:val="28"/>
          <w:lang w:eastAsia="ru-RU"/>
        </w:rPr>
        <w:tab/>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
          <w:bCs/>
          <w:sz w:val="28"/>
          <w:szCs w:val="28"/>
          <w:lang w:eastAsia="ru-RU"/>
        </w:rPr>
        <w:t>8.</w:t>
      </w:r>
      <w:r w:rsidRPr="00CC674A">
        <w:rPr>
          <w:rFonts w:ascii="Times New Roman" w:eastAsia="Times New Roman" w:hAnsi="Times New Roman" w:cs="Times New Roman"/>
          <w:b/>
          <w:bCs/>
          <w:sz w:val="28"/>
          <w:szCs w:val="28"/>
          <w:lang w:eastAsia="ru-RU"/>
        </w:rPr>
        <w:tab/>
        <w:t>Техника безопасности и производственная санитария</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 xml:space="preserve">8.1.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учреждения; их нарушение влечет за собой применение дисциплинарных мер взыскания, предусмотренных в главе </w:t>
      </w:r>
      <w:r w:rsidRPr="00CC674A">
        <w:rPr>
          <w:rFonts w:ascii="Times New Roman" w:eastAsia="Times New Roman" w:hAnsi="Times New Roman" w:cs="Times New Roman"/>
          <w:bCs/>
          <w:sz w:val="28"/>
          <w:szCs w:val="28"/>
          <w:lang w:val="en-US" w:eastAsia="ru-RU"/>
        </w:rPr>
        <w:t>VII</w:t>
      </w:r>
      <w:r w:rsidRPr="00CC674A">
        <w:rPr>
          <w:rFonts w:ascii="Times New Roman" w:eastAsia="Times New Roman" w:hAnsi="Times New Roman" w:cs="Times New Roman"/>
          <w:bCs/>
          <w:sz w:val="28"/>
          <w:szCs w:val="28"/>
          <w:lang w:eastAsia="ru-RU"/>
        </w:rPr>
        <w:t xml:space="preserve"> настоящих правил.</w:t>
      </w:r>
    </w:p>
    <w:p w:rsidR="00CC674A" w:rsidRPr="00CC674A" w:rsidRDefault="00CC674A" w:rsidP="00CC674A">
      <w:pPr>
        <w:spacing w:after="0" w:line="240" w:lineRule="auto"/>
        <w:jc w:val="both"/>
        <w:rPr>
          <w:rFonts w:ascii="Times New Roman" w:eastAsia="Times New Roman" w:hAnsi="Times New Roman" w:cs="Times New Roman"/>
          <w:bCs/>
          <w:sz w:val="28"/>
          <w:szCs w:val="28"/>
          <w:lang w:eastAsia="ru-RU"/>
        </w:rPr>
      </w:pPr>
      <w:r w:rsidRPr="00CC674A">
        <w:rPr>
          <w:rFonts w:ascii="Times New Roman" w:eastAsia="Times New Roman" w:hAnsi="Times New Roman" w:cs="Times New Roman"/>
          <w:bCs/>
          <w:sz w:val="28"/>
          <w:szCs w:val="28"/>
          <w:lang w:eastAsia="ru-RU"/>
        </w:rPr>
        <w:t>8.2. 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CC674A" w:rsidRPr="00CC674A" w:rsidRDefault="00CC674A" w:rsidP="00CC674A">
      <w:pPr>
        <w:shd w:val="clear" w:color="auto" w:fill="FFFFFF"/>
        <w:spacing w:after="0" w:line="240" w:lineRule="auto"/>
        <w:rPr>
          <w:rFonts w:ascii="Times New Roman" w:eastAsia="Times New Roman" w:hAnsi="Times New Roman" w:cs="Times New Roman"/>
          <w:b/>
          <w:bCs/>
          <w:sz w:val="24"/>
          <w:szCs w:val="24"/>
          <w:lang w:eastAsia="ru-RU"/>
        </w:rPr>
      </w:pPr>
      <w:r w:rsidRPr="00CC674A">
        <w:rPr>
          <w:rFonts w:ascii="Times New Roman" w:eastAsia="Times New Roman" w:hAnsi="Times New Roman" w:cs="Times New Roman"/>
          <w:bCs/>
          <w:sz w:val="28"/>
          <w:szCs w:val="28"/>
          <w:lang w:eastAsia="ru-RU"/>
        </w:rPr>
        <w:t>8.3. Заведующая МДОУ обязана выполнять предписания по технике безопасности, относящиеся к работе, выполняемой подчиненными лицами, и контролировать реализацию таких предписаний</w:t>
      </w:r>
      <w:r>
        <w:rPr>
          <w:rFonts w:ascii="Times New Roman" w:eastAsia="Times New Roman" w:hAnsi="Times New Roman" w:cs="Times New Roman"/>
          <w:bCs/>
          <w:sz w:val="28"/>
          <w:szCs w:val="28"/>
          <w:lang w:eastAsia="ru-RU"/>
        </w:rPr>
        <w:t>.</w:t>
      </w:r>
    </w:p>
    <w:p w:rsidR="00CC674A" w:rsidRPr="00CC674A" w:rsidRDefault="00CC674A" w:rsidP="00CC674A">
      <w:pPr>
        <w:spacing w:after="0" w:line="240" w:lineRule="auto"/>
        <w:rPr>
          <w:rFonts w:ascii="Times New Roman" w:eastAsia="Times New Roman" w:hAnsi="Times New Roman" w:cs="Times New Roman"/>
          <w:b/>
          <w:bCs/>
          <w:sz w:val="24"/>
          <w:szCs w:val="24"/>
          <w:lang w:eastAsia="ru-RU"/>
        </w:rPr>
      </w:pPr>
    </w:p>
    <w:p w:rsidR="00CC674A" w:rsidRPr="00CC674A" w:rsidRDefault="00CC674A" w:rsidP="00CC674A">
      <w:pPr>
        <w:spacing w:after="0" w:line="240" w:lineRule="auto"/>
        <w:rPr>
          <w:rFonts w:ascii="Times New Roman" w:eastAsia="Times New Roman" w:hAnsi="Times New Roman" w:cs="Times New Roman"/>
          <w:b/>
          <w:bCs/>
          <w:sz w:val="24"/>
          <w:szCs w:val="24"/>
          <w:lang w:eastAsia="ru-RU"/>
        </w:rPr>
      </w:pPr>
    </w:p>
    <w:p w:rsidR="00CC674A" w:rsidRPr="00CC674A" w:rsidRDefault="00CC674A" w:rsidP="00CC674A">
      <w:pPr>
        <w:spacing w:after="0" w:line="240" w:lineRule="auto"/>
        <w:rPr>
          <w:rFonts w:ascii="Times New Roman" w:eastAsia="Times New Roman" w:hAnsi="Times New Roman" w:cs="Times New Roman"/>
          <w:b/>
          <w:bCs/>
          <w:sz w:val="24"/>
          <w:szCs w:val="24"/>
          <w:lang w:eastAsia="ru-RU"/>
        </w:rPr>
      </w:pPr>
    </w:p>
    <w:p w:rsidR="00CC674A" w:rsidRPr="00CC674A" w:rsidRDefault="00CC674A" w:rsidP="00CC674A">
      <w:pPr>
        <w:spacing w:after="0" w:line="240" w:lineRule="auto"/>
        <w:rPr>
          <w:rFonts w:ascii="Times New Roman" w:eastAsia="Times New Roman" w:hAnsi="Times New Roman" w:cs="Times New Roman"/>
          <w:b/>
          <w:bCs/>
          <w:sz w:val="24"/>
          <w:szCs w:val="24"/>
          <w:lang w:eastAsia="ru-RU"/>
        </w:rPr>
      </w:pPr>
    </w:p>
    <w:p w:rsidR="00CC674A" w:rsidRPr="00CC674A" w:rsidRDefault="00CC674A" w:rsidP="00CC674A">
      <w:pPr>
        <w:spacing w:after="0" w:line="240" w:lineRule="auto"/>
        <w:rPr>
          <w:rFonts w:ascii="Times New Roman" w:eastAsia="Times New Roman" w:hAnsi="Times New Roman" w:cs="Times New Roman"/>
          <w:b/>
          <w:bCs/>
          <w:sz w:val="24"/>
          <w:szCs w:val="24"/>
          <w:lang w:eastAsia="ru-RU"/>
        </w:rPr>
      </w:pPr>
    </w:p>
    <w:p w:rsidR="00CC674A" w:rsidRPr="00CC674A" w:rsidRDefault="00CC674A" w:rsidP="00CC674A">
      <w:pPr>
        <w:spacing w:after="0" w:line="240" w:lineRule="auto"/>
        <w:rPr>
          <w:rFonts w:ascii="Times New Roman" w:eastAsia="Times New Roman" w:hAnsi="Times New Roman" w:cs="Times New Roman"/>
          <w:b/>
          <w:bCs/>
          <w:sz w:val="24"/>
          <w:szCs w:val="24"/>
          <w:lang w:eastAsia="ru-RU"/>
        </w:rPr>
      </w:pPr>
    </w:p>
    <w:p w:rsidR="00CC674A" w:rsidRPr="00CC674A" w:rsidRDefault="00CC674A" w:rsidP="00CC674A">
      <w:pPr>
        <w:spacing w:after="0" w:line="240" w:lineRule="auto"/>
        <w:rPr>
          <w:rFonts w:ascii="Times New Roman" w:eastAsia="Times New Roman" w:hAnsi="Times New Roman" w:cs="Times New Roman"/>
          <w:b/>
          <w:bCs/>
          <w:sz w:val="24"/>
          <w:szCs w:val="24"/>
          <w:lang w:eastAsia="ru-RU"/>
        </w:rPr>
      </w:pPr>
    </w:p>
    <w:p w:rsidR="00CC674A" w:rsidRPr="00CC674A" w:rsidRDefault="00CC674A" w:rsidP="00CC674A">
      <w:pPr>
        <w:spacing w:after="0" w:line="240" w:lineRule="auto"/>
        <w:rPr>
          <w:rFonts w:ascii="Times New Roman" w:eastAsia="Times New Roman" w:hAnsi="Times New Roman" w:cs="Times New Roman"/>
          <w:b/>
          <w:bCs/>
          <w:sz w:val="24"/>
          <w:szCs w:val="24"/>
          <w:lang w:eastAsia="ru-RU"/>
        </w:rPr>
      </w:pPr>
    </w:p>
    <w:p w:rsidR="00CC674A" w:rsidRPr="00CC674A" w:rsidRDefault="00DD00D7" w:rsidP="00CC674A">
      <w:pPr>
        <w:spacing w:after="0" w:line="240" w:lineRule="auto"/>
        <w:rPr>
          <w:rFonts w:ascii="Times New Roman" w:eastAsia="Times New Roman" w:hAnsi="Times New Roman" w:cs="Times New Roman"/>
          <w:b/>
          <w:bCs/>
          <w:sz w:val="24"/>
          <w:szCs w:val="24"/>
          <w:lang w:eastAsia="ru-RU"/>
        </w:rPr>
      </w:pPr>
      <w:bookmarkStart w:id="0" w:name="Scan-211012-0001"/>
      <w:bookmarkEnd w:id="0"/>
      <w:r w:rsidRPr="00DD00D7">
        <w:rPr>
          <w:rFonts w:ascii="Times New Roman" w:eastAsia="Times New Roman" w:hAnsi="Times New Roman" w:cs="Times New Roman"/>
          <w:b/>
          <w:bCs/>
          <w:sz w:val="24"/>
          <w:szCs w:val="24"/>
          <w:lang w:eastAsia="ru-RU"/>
        </w:rPr>
        <w:lastRenderedPageBreak/>
        <w:drawing>
          <wp:inline distT="0" distB="0" distL="0" distR="0">
            <wp:extent cx="6916897" cy="9782175"/>
            <wp:effectExtent l="1905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6917025" cy="9782357"/>
                    </a:xfrm>
                    <a:prstGeom prst="rect">
                      <a:avLst/>
                    </a:prstGeom>
                  </pic:spPr>
                </pic:pic>
              </a:graphicData>
            </a:graphic>
          </wp:inline>
        </w:drawing>
      </w:r>
    </w:p>
    <w:p w:rsidR="00CC674A" w:rsidRPr="00CC674A" w:rsidRDefault="00CC674A" w:rsidP="00CC674A">
      <w:pPr>
        <w:spacing w:after="0" w:line="240" w:lineRule="auto"/>
        <w:rPr>
          <w:rFonts w:ascii="Times New Roman" w:eastAsia="Times New Roman" w:hAnsi="Times New Roman" w:cs="Times New Roman"/>
          <w:b/>
          <w:bCs/>
          <w:sz w:val="24"/>
          <w:szCs w:val="24"/>
          <w:lang w:eastAsia="ru-RU"/>
        </w:rPr>
      </w:pPr>
    </w:p>
    <w:p w:rsidR="00CC674A" w:rsidRPr="00CC674A" w:rsidRDefault="00CC674A" w:rsidP="00CC674A">
      <w:pPr>
        <w:spacing w:after="0" w:line="240" w:lineRule="auto"/>
        <w:rPr>
          <w:rFonts w:ascii="Times New Roman" w:eastAsia="Times New Roman" w:hAnsi="Times New Roman" w:cs="Times New Roman"/>
          <w:b/>
          <w:bCs/>
          <w:sz w:val="24"/>
          <w:szCs w:val="24"/>
          <w:lang w:eastAsia="ru-RU"/>
        </w:rPr>
      </w:pPr>
    </w:p>
    <w:p w:rsidR="00CC674A" w:rsidRPr="00CC674A" w:rsidRDefault="00CC674A" w:rsidP="00CC674A">
      <w:pPr>
        <w:spacing w:after="0" w:line="240" w:lineRule="auto"/>
        <w:rPr>
          <w:rFonts w:ascii="Times New Roman" w:eastAsia="Times New Roman" w:hAnsi="Times New Roman" w:cs="Times New Roman"/>
          <w:b/>
          <w:bCs/>
          <w:sz w:val="24"/>
          <w:szCs w:val="24"/>
          <w:lang w:eastAsia="ru-RU"/>
        </w:rPr>
      </w:pPr>
    </w:p>
    <w:p w:rsidR="00CC674A" w:rsidRPr="00CC674A" w:rsidRDefault="00CC674A" w:rsidP="00CC674A">
      <w:pPr>
        <w:spacing w:after="0" w:line="240" w:lineRule="auto"/>
        <w:rPr>
          <w:rFonts w:ascii="Times New Roman" w:eastAsia="Times New Roman" w:hAnsi="Times New Roman" w:cs="Times New Roman"/>
          <w:b/>
          <w:bCs/>
          <w:sz w:val="24"/>
          <w:szCs w:val="24"/>
          <w:lang w:eastAsia="ru-RU"/>
        </w:rPr>
      </w:pPr>
      <w:bookmarkStart w:id="1" w:name="_GoBack"/>
      <w:bookmarkEnd w:id="1"/>
    </w:p>
    <w:p w:rsidR="0002746E" w:rsidRDefault="0002746E"/>
    <w:p w:rsidR="00DD00D7" w:rsidRDefault="00DD00D7"/>
    <w:p w:rsidR="00DD00D7" w:rsidRDefault="00DD00D7">
      <w:r w:rsidRPr="00DD00D7">
        <w:drawing>
          <wp:anchor distT="0" distB="0" distL="0" distR="0" simplePos="0" relativeHeight="251659264" behindDoc="1" locked="0" layoutInCell="1" allowOverlap="1">
            <wp:simplePos x="0" y="0"/>
            <wp:positionH relativeFrom="page">
              <wp:posOffset>23854</wp:posOffset>
            </wp:positionH>
            <wp:positionV relativeFrom="page">
              <wp:posOffset>31805</wp:posOffset>
            </wp:positionV>
            <wp:extent cx="7490129" cy="1062294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7493000" cy="10621284"/>
                    </a:xfrm>
                    <a:prstGeom prst="rect">
                      <a:avLst/>
                    </a:prstGeom>
                  </pic:spPr>
                </pic:pic>
              </a:graphicData>
            </a:graphic>
          </wp:anchor>
        </w:drawing>
      </w:r>
    </w:p>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r w:rsidRPr="00DD00D7">
        <w:lastRenderedPageBreak/>
        <w:drawing>
          <wp:anchor distT="0" distB="0" distL="0" distR="0" simplePos="0" relativeHeight="251661312" behindDoc="1" locked="0" layoutInCell="1" allowOverlap="1">
            <wp:simplePos x="0" y="0"/>
            <wp:positionH relativeFrom="page">
              <wp:posOffset>176254</wp:posOffset>
            </wp:positionH>
            <wp:positionV relativeFrom="page">
              <wp:posOffset>184205</wp:posOffset>
            </wp:positionV>
            <wp:extent cx="7490129" cy="10622943"/>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7493000" cy="10624329"/>
                    </a:xfrm>
                    <a:prstGeom prst="rect">
                      <a:avLst/>
                    </a:prstGeom>
                  </pic:spPr>
                </pic:pic>
              </a:graphicData>
            </a:graphic>
          </wp:anchor>
        </w:drawing>
      </w:r>
    </w:p>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p w:rsidR="00DD00D7" w:rsidRDefault="00DD00D7"/>
    <w:sectPr w:rsidR="00DD00D7" w:rsidSect="00DD00D7">
      <w:pgSz w:w="11906" w:h="16838"/>
      <w:pgMar w:top="1134" w:right="850"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20020"/>
    <w:rsid w:val="0002746E"/>
    <w:rsid w:val="00474983"/>
    <w:rsid w:val="00CC674A"/>
    <w:rsid w:val="00DD00D7"/>
    <w:rsid w:val="00E200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98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00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00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725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4375</Words>
  <Characters>24944</Characters>
  <Application>Microsoft Office Word</Application>
  <DocSecurity>0</DocSecurity>
  <Lines>207</Lines>
  <Paragraphs>58</Paragraphs>
  <ScaleCrop>false</ScaleCrop>
  <Company/>
  <LinksUpToDate>false</LinksUpToDate>
  <CharactersWithSpaces>29261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missi</dc:creator>
  <cp:keywords/>
  <dc:description/>
  <cp:lastModifiedBy>DNS</cp:lastModifiedBy>
  <cp:revision>4</cp:revision>
  <dcterms:created xsi:type="dcterms:W3CDTF">2021-09-22T09:06:00Z</dcterms:created>
  <dcterms:modified xsi:type="dcterms:W3CDTF">2023-12-12T10:00:00Z</dcterms:modified>
</cp:coreProperties>
</file>